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2C" w:rsidRDefault="008F1D2C" w:rsidP="008F1D2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Greek </w:t>
      </w:r>
      <w:r w:rsidRPr="008F1D2C">
        <w:rPr>
          <w:rFonts w:ascii="Arial" w:hAnsi="Arial" w:cs="Arial"/>
          <w:b/>
          <w:sz w:val="48"/>
          <w:szCs w:val="48"/>
        </w:rPr>
        <w:t>Waiter’s Tray</w:t>
      </w:r>
    </w:p>
    <w:p w:rsidR="008F1D2C" w:rsidRDefault="008F1D2C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BDA019" wp14:editId="29B3CAD5">
            <wp:extent cx="1524000" cy="2038985"/>
            <wp:effectExtent l="0" t="0" r="0" b="0"/>
            <wp:docPr id="1" name="Picture 1" descr="Image result for Waiter Tray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iter Tray physic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308" r="48664"/>
                    <a:stretch/>
                  </pic:blipFill>
                  <pic:spPr bwMode="auto">
                    <a:xfrm>
                      <a:off x="0" y="0"/>
                      <a:ext cx="1527748" cy="20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D2C" w:rsidRDefault="008F1D2C">
      <w:pPr>
        <w:rPr>
          <w:rFonts w:ascii="Arial" w:hAnsi="Arial" w:cs="Arial"/>
          <w:b/>
          <w:noProof/>
          <w:sz w:val="28"/>
          <w:szCs w:val="28"/>
        </w:rPr>
      </w:pPr>
    </w:p>
    <w:p w:rsidR="008F1D2C" w:rsidRDefault="008F1D2C">
      <w:pPr>
        <w:rPr>
          <w:rFonts w:ascii="Arial" w:hAnsi="Arial" w:cs="Arial"/>
          <w:b/>
          <w:noProof/>
          <w:sz w:val="28"/>
          <w:szCs w:val="28"/>
        </w:rPr>
      </w:pPr>
      <w:r w:rsidRPr="008F1D2C">
        <w:rPr>
          <w:rFonts w:ascii="Arial" w:hAnsi="Arial" w:cs="Arial"/>
          <w:b/>
          <w:noProof/>
          <w:sz w:val="28"/>
          <w:szCs w:val="28"/>
        </w:rPr>
        <w:t>To Do and Notice</w:t>
      </w:r>
    </w:p>
    <w:p w:rsidR="008F1D2C" w:rsidRDefault="008F1D2C" w:rsidP="008F1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Fill </w:t>
      </w:r>
      <w:r w:rsidR="00B8388E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 glass 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 xml:space="preserve">half full 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with water and place </w:t>
      </w:r>
      <w:r w:rsidR="00AC4DE8">
        <w:rPr>
          <w:rFonts w:ascii="Arial" w:eastAsia="Times New Roman" w:hAnsi="Arial" w:cs="Arial"/>
          <w:color w:val="000000"/>
          <w:sz w:val="28"/>
          <w:szCs w:val="28"/>
        </w:rPr>
        <w:t xml:space="preserve">it 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on the </w:t>
      </w:r>
      <w:r w:rsidR="00AC4DE8">
        <w:rPr>
          <w:rFonts w:ascii="Arial" w:eastAsia="Times New Roman" w:hAnsi="Arial" w:cs="Arial"/>
          <w:color w:val="000000"/>
          <w:sz w:val="28"/>
          <w:szCs w:val="28"/>
        </w:rPr>
        <w:t>cardboard disk, our waiter’s tray.</w:t>
      </w:r>
    </w:p>
    <w:p w:rsidR="00AC4DE8" w:rsidRPr="008F1D2C" w:rsidRDefault="00AC4DE8" w:rsidP="008F1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Suspend the tray by holding the end of the three strings.</w:t>
      </w:r>
    </w:p>
    <w:p w:rsidR="008F1D2C" w:rsidRPr="008F1D2C" w:rsidRDefault="008F1D2C" w:rsidP="008F1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Swing the waiter's tray </w:t>
      </w:r>
      <w:r w:rsidR="001F33DA">
        <w:rPr>
          <w:rFonts w:ascii="Arial" w:eastAsia="Times New Roman" w:hAnsi="Arial" w:cs="Arial"/>
          <w:color w:val="000000"/>
          <w:sz w:val="28"/>
          <w:szCs w:val="28"/>
        </w:rPr>
        <w:t>back and forth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 xml:space="preserve"> in an arc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, starting 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>out gently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 and working up to large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>swings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F1D2C" w:rsidRPr="008F1D2C" w:rsidRDefault="008F1D2C" w:rsidP="008F1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Continue to increase the 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>swings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 until the waiter's tray 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>moves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 in a full </w:t>
      </w:r>
      <w:r w:rsidR="001F33DA">
        <w:rPr>
          <w:rFonts w:ascii="Arial" w:eastAsia="Times New Roman" w:hAnsi="Arial" w:cs="Arial"/>
          <w:color w:val="000000"/>
          <w:sz w:val="28"/>
          <w:szCs w:val="28"/>
        </w:rPr>
        <w:t xml:space="preserve">vertical 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>circle</w:t>
      </w:r>
      <w:r w:rsidR="00A452B1">
        <w:rPr>
          <w:rFonts w:ascii="Arial" w:eastAsia="Times New Roman" w:hAnsi="Arial" w:cs="Arial"/>
          <w:color w:val="000000"/>
          <w:sz w:val="28"/>
          <w:szCs w:val="28"/>
        </w:rPr>
        <w:t xml:space="preserve"> (see drawing above)</w:t>
      </w:r>
      <w:r w:rsidRPr="008F1D2C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F1D2C" w:rsidRDefault="008F1D2C" w:rsidP="008F1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1D2C">
        <w:rPr>
          <w:rFonts w:ascii="Arial" w:eastAsia="Times New Roman" w:hAnsi="Arial" w:cs="Arial"/>
          <w:color w:val="000000"/>
          <w:sz w:val="28"/>
          <w:szCs w:val="28"/>
        </w:rPr>
        <w:t xml:space="preserve">Swing the waiter's tray </w:t>
      </w:r>
      <w:r w:rsidRPr="00757367">
        <w:rPr>
          <w:rFonts w:ascii="Arial" w:eastAsia="Times New Roman" w:hAnsi="Arial" w:cs="Arial"/>
          <w:color w:val="000000"/>
          <w:sz w:val="28"/>
          <w:szCs w:val="28"/>
        </w:rPr>
        <w:t>in other directions for variety…like in a circle over your head!</w:t>
      </w:r>
    </w:p>
    <w:p w:rsidR="00A452B1" w:rsidRPr="00757367" w:rsidRDefault="00A452B1" w:rsidP="008F1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Can you bring the tray and glass to rest without spilling the water?</w:t>
      </w:r>
    </w:p>
    <w:p w:rsidR="00757367" w:rsidRDefault="00757367" w:rsidP="007573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57367">
        <w:rPr>
          <w:rFonts w:ascii="Arial" w:eastAsia="Times New Roman" w:hAnsi="Arial" w:cs="Arial"/>
          <w:b/>
          <w:color w:val="000000"/>
          <w:sz w:val="28"/>
          <w:szCs w:val="28"/>
        </w:rPr>
        <w:t>What’s Going On</w:t>
      </w:r>
    </w:p>
    <w:p w:rsidR="00757367" w:rsidRDefault="00757367" w:rsidP="00757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7367">
        <w:rPr>
          <w:rFonts w:ascii="Arial" w:eastAsia="Times New Roman" w:hAnsi="Arial" w:cs="Arial"/>
          <w:color w:val="000000"/>
          <w:sz w:val="28"/>
          <w:szCs w:val="28"/>
        </w:rPr>
        <w:t>An object moving in a circle is constantly moving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toward the center of its circular path. Another way to look at it, is that it is always</w:t>
      </w:r>
      <w:r w:rsidRPr="00757367">
        <w:rPr>
          <w:rFonts w:ascii="Arial" w:eastAsia="Times New Roman" w:hAnsi="Arial" w:cs="Arial"/>
          <w:color w:val="000000"/>
          <w:sz w:val="28"/>
          <w:szCs w:val="28"/>
        </w:rPr>
        <w:t xml:space="preserve"> “falling” inward</w:t>
      </w:r>
      <w:r>
        <w:rPr>
          <w:rFonts w:ascii="Arial" w:eastAsia="Times New Roman" w:hAnsi="Arial" w:cs="Arial"/>
          <w:color w:val="000000"/>
          <w:sz w:val="28"/>
          <w:szCs w:val="28"/>
        </w:rPr>
        <w:t>. If the waiter’s tray is moving fast enough</w:t>
      </w:r>
      <w:r w:rsidR="00B93A0F">
        <w:rPr>
          <w:rFonts w:ascii="Arial" w:eastAsia="Times New Roman" w:hAnsi="Arial" w:cs="Arial"/>
          <w:color w:val="000000"/>
          <w:sz w:val="28"/>
          <w:szCs w:val="28"/>
        </w:rPr>
        <w:t xml:space="preserve"> at the top of the circle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it will be falling toward the center at a rate greater than the acceleration of gravity. </w:t>
      </w:r>
      <w:r w:rsidR="00E451D5">
        <w:rPr>
          <w:rFonts w:ascii="Arial" w:eastAsia="Times New Roman" w:hAnsi="Arial" w:cs="Arial"/>
          <w:color w:val="000000"/>
          <w:sz w:val="28"/>
          <w:szCs w:val="28"/>
        </w:rPr>
        <w:t>So, even though the cup is falling, the tray is actually falling faster, so the cup stays on the tray.</w:t>
      </w:r>
    </w:p>
    <w:p w:rsidR="00B36329" w:rsidRDefault="00E451D5" w:rsidP="00F235E8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When the tray and cup are moving </w:t>
      </w:r>
      <w:r w:rsidR="00B93A0F">
        <w:rPr>
          <w:rFonts w:ascii="Arial" w:eastAsia="Times New Roman" w:hAnsi="Arial" w:cs="Arial"/>
          <w:color w:val="000000"/>
          <w:sz w:val="28"/>
          <w:szCs w:val="28"/>
        </w:rPr>
        <w:t xml:space="preserve">at other points in its circular path, </w:t>
      </w:r>
      <w:r>
        <w:rPr>
          <w:rFonts w:ascii="Arial" w:eastAsia="Times New Roman" w:hAnsi="Arial" w:cs="Arial"/>
          <w:color w:val="000000"/>
          <w:sz w:val="28"/>
          <w:szCs w:val="28"/>
        </w:rPr>
        <w:t>the frictional force between the tray and bottom of the cup prevents the cup from sliding off the tray.</w:t>
      </w:r>
      <w:bookmarkStart w:id="0" w:name="_GoBack"/>
      <w:bookmarkEnd w:id="0"/>
      <w:r w:rsidR="008F1D2C">
        <w:t xml:space="preserve">                                                                                                                                          </w:t>
      </w:r>
    </w:p>
    <w:sectPr w:rsidR="00B3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9527F"/>
    <w:multiLevelType w:val="multilevel"/>
    <w:tmpl w:val="1038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65"/>
    <w:rsid w:val="00136412"/>
    <w:rsid w:val="001F33DA"/>
    <w:rsid w:val="006E7C12"/>
    <w:rsid w:val="00757367"/>
    <w:rsid w:val="008F1D2C"/>
    <w:rsid w:val="00996665"/>
    <w:rsid w:val="00A452B1"/>
    <w:rsid w:val="00AC4DE8"/>
    <w:rsid w:val="00B8388E"/>
    <w:rsid w:val="00B93A0F"/>
    <w:rsid w:val="00BE18F7"/>
    <w:rsid w:val="00C75D19"/>
    <w:rsid w:val="00E451D5"/>
    <w:rsid w:val="00F235E8"/>
    <w:rsid w:val="00FA3707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72095-4DFE-4C8E-9F9C-8D8ED137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7367"/>
  </w:style>
  <w:style w:type="paragraph" w:styleId="BalloonText">
    <w:name w:val="Balloon Text"/>
    <w:basedOn w:val="Normal"/>
    <w:link w:val="BalloonTextChar"/>
    <w:uiPriority w:val="99"/>
    <w:semiHidden/>
    <w:unhideWhenUsed/>
    <w:rsid w:val="00A4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2</cp:revision>
  <cp:lastPrinted>2016-07-30T22:08:00Z</cp:lastPrinted>
  <dcterms:created xsi:type="dcterms:W3CDTF">2016-08-03T14:22:00Z</dcterms:created>
  <dcterms:modified xsi:type="dcterms:W3CDTF">2016-08-03T14:22:00Z</dcterms:modified>
</cp:coreProperties>
</file>